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0B3" w:rsidRDefault="002450B3" w:rsidP="002450B3">
      <w:pPr>
        <w:pStyle w:val="Ttulo1"/>
        <w:pageBreakBefore w:val="0"/>
        <w:spacing w:before="360" w:after="240"/>
        <w:ind w:left="0" w:right="-357"/>
        <w:rPr>
          <w:sz w:val="28"/>
        </w:rPr>
      </w:pPr>
      <w:bookmarkStart w:id="0" w:name="_Toc524005255"/>
      <w:r>
        <w:rPr>
          <w:sz w:val="28"/>
        </w:rPr>
        <w:t>Clasificación MiFID</w:t>
      </w:r>
      <w:bookmarkEnd w:id="0"/>
      <w:r w:rsidR="00A375AD">
        <w:rPr>
          <w:rStyle w:val="Refdenotaalpie"/>
          <w:sz w:val="28"/>
        </w:rPr>
        <w:footnoteReference w:id="1"/>
      </w:r>
    </w:p>
    <w:p w:rsidR="002450B3" w:rsidRDefault="002450B3" w:rsidP="002450B3"/>
    <w:p w:rsidR="002450B3" w:rsidRPr="00A333B2" w:rsidRDefault="002450B3" w:rsidP="002450B3">
      <w:pPr>
        <w:jc w:val="both"/>
      </w:pPr>
      <w:r w:rsidRPr="00A333B2">
        <w:t xml:space="preserve">Estimado cliente,  </w:t>
      </w:r>
    </w:p>
    <w:p w:rsidR="002450B3" w:rsidRPr="00A333B2" w:rsidRDefault="002450B3" w:rsidP="002450B3">
      <w:pPr>
        <w:jc w:val="both"/>
      </w:pPr>
      <w:r w:rsidRPr="00A333B2">
        <w:t xml:space="preserve">De acuerdo con la información que usted nos ha facilitado, y de conformidad con lo dispuesto en el artículo </w:t>
      </w:r>
      <w:r w:rsidR="0090673B">
        <w:t xml:space="preserve">203 </w:t>
      </w:r>
      <w:r w:rsidR="0090673B" w:rsidRPr="00A333B2">
        <w:t>de</w:t>
      </w:r>
      <w:r w:rsidR="0090673B">
        <w:t>l Real Decreto Legislativo 4/2015, de 23 de octubre, por el que se aprueba el texto refundido de la Ley del Mercado de Valores</w:t>
      </w:r>
      <w:r w:rsidR="0090673B" w:rsidRPr="0090673B">
        <w:t>, l</w:t>
      </w:r>
      <w:r w:rsidR="0090673B" w:rsidRPr="00A333B2">
        <w:t>e comunicamos que Attitude Gestión le ha clasificado como “</w:t>
      </w:r>
      <w:r w:rsidR="0090673B" w:rsidRPr="00A333B2">
        <w:rPr>
          <w:b/>
        </w:rPr>
        <w:t>Cliente Minorista</w:t>
      </w:r>
      <w:r w:rsidR="0090673B" w:rsidRPr="00A333B2">
        <w:t>”</w:t>
      </w:r>
      <w:r w:rsidRPr="00A333B2">
        <w:t xml:space="preserve"> a los efectos de la operativa de suscripción de participaciones de instituciones de inversión colectiva que lleva a cabo con nuestra entidad.</w:t>
      </w:r>
    </w:p>
    <w:p w:rsidR="002450B3" w:rsidRPr="00A333B2" w:rsidRDefault="002450B3" w:rsidP="002450B3">
      <w:pPr>
        <w:jc w:val="both"/>
      </w:pPr>
      <w:r w:rsidRPr="00A333B2">
        <w:t>Igualmente, le informamos que, de conformidad con la normativa vigente, podría ser considerado, si lo desea y previo cumplimiento de unos requisitos, como “Cliente Profesional”, lo que comportaría un menor grado de protección.</w:t>
      </w:r>
    </w:p>
    <w:p w:rsidR="002450B3" w:rsidRPr="00A333B2" w:rsidRDefault="002450B3" w:rsidP="002450B3">
      <w:pPr>
        <w:jc w:val="both"/>
      </w:pPr>
      <w:r w:rsidRPr="00A333B2">
        <w:t xml:space="preserve">Quedamos a su completa disposición para proporcionarle </w:t>
      </w:r>
      <w:r w:rsidR="00453D49" w:rsidRPr="00A333B2">
        <w:t>más información</w:t>
      </w:r>
      <w:r w:rsidRPr="00A333B2">
        <w:t xml:space="preserve"> o cualquier aclaración que pueda precisar a este respecto.</w:t>
      </w:r>
    </w:p>
    <w:p w:rsidR="002450B3" w:rsidRPr="00A333B2" w:rsidRDefault="002450B3" w:rsidP="002450B3">
      <w:pPr>
        <w:jc w:val="both"/>
      </w:pPr>
      <w:r w:rsidRPr="00A333B2">
        <w:t>Atentamente,</w:t>
      </w:r>
    </w:p>
    <w:p w:rsidR="002450B3" w:rsidRPr="00A333B2" w:rsidRDefault="002450B3" w:rsidP="002450B3">
      <w:pPr>
        <w:jc w:val="both"/>
      </w:pPr>
    </w:p>
    <w:p w:rsidR="002450B3" w:rsidRPr="00A333B2" w:rsidRDefault="002450B3" w:rsidP="002450B3">
      <w:pPr>
        <w:jc w:val="both"/>
      </w:pPr>
      <w:r w:rsidRPr="00A333B2">
        <w:t>Mónica Ybáñez Rubio</w:t>
      </w:r>
    </w:p>
    <w:p w:rsidR="002450B3" w:rsidRPr="0033626C" w:rsidRDefault="002450B3" w:rsidP="002450B3">
      <w:pPr>
        <w:jc w:val="both"/>
        <w:rPr>
          <w:i/>
        </w:rPr>
      </w:pPr>
      <w:r w:rsidRPr="0033626C">
        <w:rPr>
          <w:i/>
        </w:rPr>
        <w:t>Responsable Cumplimiento Normativo</w:t>
      </w:r>
    </w:p>
    <w:p w:rsidR="002450B3" w:rsidRPr="00A333B2" w:rsidRDefault="002450B3" w:rsidP="002450B3">
      <w:pPr>
        <w:jc w:val="both"/>
      </w:pPr>
      <w:r w:rsidRPr="00A333B2">
        <w:t>Attitude Gestión SGIIC SA</w:t>
      </w:r>
    </w:p>
    <w:p w:rsidR="002450B3" w:rsidRPr="00A333B2" w:rsidRDefault="002450B3" w:rsidP="002450B3"/>
    <w:p w:rsidR="002450B3" w:rsidRPr="00A333B2" w:rsidRDefault="002450B3" w:rsidP="002450B3"/>
    <w:p w:rsidR="002450B3" w:rsidRPr="00A333B2" w:rsidRDefault="002450B3" w:rsidP="002450B3">
      <w:pPr>
        <w:rPr>
          <w:szCs w:val="22"/>
        </w:rPr>
      </w:pPr>
      <w:r w:rsidRPr="00A333B2">
        <w:rPr>
          <w:szCs w:val="22"/>
        </w:rPr>
        <w:t xml:space="preserve">Recibido y conforme, en </w:t>
      </w:r>
      <w:sdt>
        <w:sdtPr>
          <w:rPr>
            <w:szCs w:val="22"/>
          </w:rPr>
          <w:id w:val="-760836860"/>
          <w:placeholder>
            <w:docPart w:val="858D6EC2D92940BF86CD7977CE4C1D5C"/>
          </w:placeholder>
          <w:showingPlcHdr/>
        </w:sdtPr>
        <w:sdtEndPr/>
        <w:sdtContent>
          <w:r w:rsidRPr="00DA4917">
            <w:rPr>
              <w:rStyle w:val="Textodelmarcadordeposicin"/>
              <w:sz w:val="22"/>
              <w:szCs w:val="22"/>
            </w:rPr>
            <w:t>_____________________</w:t>
          </w:r>
        </w:sdtContent>
      </w:sdt>
      <w:r w:rsidRPr="00A333B2">
        <w:rPr>
          <w:szCs w:val="22"/>
        </w:rPr>
        <w:t xml:space="preserve"> </w:t>
      </w:r>
      <w:proofErr w:type="spellStart"/>
      <w:r w:rsidRPr="00A333B2">
        <w:rPr>
          <w:szCs w:val="22"/>
        </w:rPr>
        <w:t>a</w:t>
      </w:r>
      <w:proofErr w:type="spellEnd"/>
      <w:r w:rsidRPr="00A333B2">
        <w:rPr>
          <w:szCs w:val="22"/>
        </w:rPr>
        <w:t xml:space="preserve"> </w:t>
      </w:r>
      <w:sdt>
        <w:sdtPr>
          <w:rPr>
            <w:szCs w:val="22"/>
          </w:rPr>
          <w:id w:val="-1699846396"/>
          <w:placeholder>
            <w:docPart w:val="9F3C9C3EAD2F446D975F5EEF139EE08E"/>
          </w:placeholder>
          <w:showingPlcHdr/>
        </w:sdtPr>
        <w:sdtEndPr/>
        <w:sdtContent>
          <w:r w:rsidRPr="00DA4917">
            <w:rPr>
              <w:rStyle w:val="Textodelmarcadordeposicin"/>
              <w:sz w:val="22"/>
              <w:szCs w:val="22"/>
            </w:rPr>
            <w:t>_________</w:t>
          </w:r>
        </w:sdtContent>
      </w:sdt>
      <w:r w:rsidRPr="00A333B2">
        <w:rPr>
          <w:szCs w:val="22"/>
        </w:rPr>
        <w:t xml:space="preserve"> </w:t>
      </w:r>
      <w:proofErr w:type="spellStart"/>
      <w:r w:rsidRPr="00A333B2">
        <w:rPr>
          <w:szCs w:val="22"/>
        </w:rPr>
        <w:t>de</w:t>
      </w:r>
      <w:proofErr w:type="spellEnd"/>
      <w:r w:rsidRPr="00A333B2">
        <w:rPr>
          <w:szCs w:val="22"/>
        </w:rPr>
        <w:t xml:space="preserve"> </w:t>
      </w:r>
      <w:sdt>
        <w:sdtPr>
          <w:rPr>
            <w:szCs w:val="22"/>
          </w:rPr>
          <w:id w:val="-2100935789"/>
          <w:placeholder>
            <w:docPart w:val="4C2F05C5C968471DA5F7C29299AB0C51"/>
          </w:placeholder>
          <w:showingPlcHdr/>
        </w:sdtPr>
        <w:sdtEndPr/>
        <w:sdtContent>
          <w:r w:rsidRPr="00DA4917">
            <w:rPr>
              <w:rStyle w:val="Textodelmarcadordeposicin"/>
              <w:sz w:val="22"/>
              <w:szCs w:val="22"/>
            </w:rPr>
            <w:t>________________</w:t>
          </w:r>
        </w:sdtContent>
      </w:sdt>
      <w:r w:rsidRPr="00A333B2">
        <w:rPr>
          <w:szCs w:val="22"/>
        </w:rPr>
        <w:t xml:space="preserve"> </w:t>
      </w:r>
      <w:proofErr w:type="spellStart"/>
      <w:r w:rsidRPr="00A333B2">
        <w:rPr>
          <w:szCs w:val="22"/>
        </w:rPr>
        <w:t>de</w:t>
      </w:r>
      <w:proofErr w:type="spellEnd"/>
      <w:r w:rsidRPr="00A333B2">
        <w:rPr>
          <w:szCs w:val="22"/>
        </w:rPr>
        <w:t xml:space="preserve"> </w:t>
      </w:r>
      <w:sdt>
        <w:sdtPr>
          <w:rPr>
            <w:szCs w:val="22"/>
          </w:rPr>
          <w:id w:val="-1950606499"/>
          <w:placeholder>
            <w:docPart w:val="5DDBEFD374D14193B73A7AD8B65B238F"/>
          </w:placeholder>
          <w:showingPlcHdr/>
        </w:sdtPr>
        <w:sdtEndPr/>
        <w:sdtContent>
          <w:r w:rsidRPr="00DA4917">
            <w:rPr>
              <w:rStyle w:val="Textodelmarcadordeposicin"/>
              <w:sz w:val="22"/>
              <w:szCs w:val="22"/>
            </w:rPr>
            <w:t>_________</w:t>
          </w:r>
        </w:sdtContent>
      </w:sdt>
    </w:p>
    <w:p w:rsidR="00A375AD" w:rsidRDefault="00A375AD" w:rsidP="002450B3">
      <w:pPr>
        <w:rPr>
          <w:sz w:val="18"/>
        </w:rPr>
      </w:pPr>
      <w:r>
        <w:rPr>
          <w:sz w:val="18"/>
        </w:rPr>
        <w:t>Nombre:</w:t>
      </w:r>
    </w:p>
    <w:p w:rsidR="00A375AD" w:rsidRPr="00A375AD" w:rsidRDefault="002450B3" w:rsidP="00453D49">
      <w:r w:rsidRPr="00A333B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68BF9" wp14:editId="5CB4BCED">
                <wp:simplePos x="0" y="0"/>
                <wp:positionH relativeFrom="column">
                  <wp:posOffset>1905</wp:posOffset>
                </wp:positionH>
                <wp:positionV relativeFrom="paragraph">
                  <wp:posOffset>248921</wp:posOffset>
                </wp:positionV>
                <wp:extent cx="2390775" cy="819150"/>
                <wp:effectExtent l="0" t="0" r="28575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191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CB244" id="Rectángulo 22" o:spid="_x0000_s1026" style="position:absolute;margin-left:.15pt;margin-top:19.6pt;width:188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" filled="f" strokecolor="#243f60 [1604]"/>
            </w:pict>
          </mc:Fallback>
        </mc:AlternateContent>
      </w:r>
      <w:r w:rsidRPr="00A333B2">
        <w:rPr>
          <w:sz w:val="18"/>
        </w:rPr>
        <w:t>Fi</w:t>
      </w:r>
      <w:r w:rsidR="00A375AD">
        <w:rPr>
          <w:sz w:val="18"/>
        </w:rPr>
        <w:t>rm</w:t>
      </w:r>
      <w:r w:rsidR="00C50CF1">
        <w:rPr>
          <w:sz w:val="18"/>
        </w:rPr>
        <w:t>a</w:t>
      </w:r>
      <w:bookmarkStart w:id="1" w:name="_GoBack"/>
      <w:bookmarkEnd w:id="1"/>
    </w:p>
    <w:sectPr w:rsidR="00A375AD" w:rsidRPr="00A375AD" w:rsidSect="00792E2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0B3" w:rsidRDefault="002450B3" w:rsidP="002450B3">
      <w:pPr>
        <w:spacing w:before="0" w:after="0" w:line="240" w:lineRule="auto"/>
      </w:pPr>
      <w:r>
        <w:separator/>
      </w:r>
    </w:p>
  </w:endnote>
  <w:endnote w:type="continuationSeparator" w:id="0">
    <w:p w:rsidR="002450B3" w:rsidRDefault="002450B3" w:rsidP="002450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0B3" w:rsidRDefault="002450B3" w:rsidP="002450B3">
    <w:pPr>
      <w:pStyle w:val="Piedepgina"/>
      <w:tabs>
        <w:tab w:val="clear" w:pos="4252"/>
        <w:tab w:val="clear" w:pos="8504"/>
        <w:tab w:val="left" w:pos="60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0B3" w:rsidRDefault="002450B3" w:rsidP="002450B3">
      <w:pPr>
        <w:spacing w:before="0" w:after="0" w:line="240" w:lineRule="auto"/>
      </w:pPr>
      <w:r>
        <w:separator/>
      </w:r>
    </w:p>
  </w:footnote>
  <w:footnote w:type="continuationSeparator" w:id="0">
    <w:p w:rsidR="002450B3" w:rsidRDefault="002450B3" w:rsidP="002450B3">
      <w:pPr>
        <w:spacing w:before="0" w:after="0" w:line="240" w:lineRule="auto"/>
      </w:pPr>
      <w:r>
        <w:continuationSeparator/>
      </w:r>
    </w:p>
  </w:footnote>
  <w:footnote w:id="1">
    <w:p w:rsidR="00A375AD" w:rsidRPr="00A375AD" w:rsidRDefault="00A375AD" w:rsidP="00A375AD">
      <w:pPr>
        <w:spacing w:before="0" w:after="120" w:line="276" w:lineRule="auto"/>
        <w:jc w:val="both"/>
        <w:rPr>
          <w:sz w:val="14"/>
          <w:szCs w:val="13"/>
        </w:rPr>
      </w:pPr>
      <w:r w:rsidRPr="00A375AD">
        <w:rPr>
          <w:rStyle w:val="Refdenotaalpie"/>
          <w:sz w:val="18"/>
        </w:rPr>
        <w:footnoteRef/>
      </w:r>
      <w:r w:rsidRPr="00A375AD">
        <w:rPr>
          <w:sz w:val="18"/>
        </w:rPr>
        <w:t xml:space="preserve"> </w:t>
      </w:r>
      <w:r w:rsidRPr="00A375AD">
        <w:rPr>
          <w:sz w:val="14"/>
          <w:szCs w:val="13"/>
        </w:rPr>
        <w:t xml:space="preserve">Advertencia legal MiFID: </w:t>
      </w:r>
    </w:p>
    <w:p w:rsidR="00A375AD" w:rsidRPr="00A375AD" w:rsidRDefault="00A375AD" w:rsidP="00A375AD">
      <w:pPr>
        <w:pStyle w:val="Prrafodelista"/>
        <w:numPr>
          <w:ilvl w:val="1"/>
          <w:numId w:val="1"/>
        </w:numPr>
        <w:spacing w:before="0" w:after="120" w:line="276" w:lineRule="auto"/>
        <w:ind w:left="0" w:hanging="284"/>
        <w:contextualSpacing w:val="0"/>
        <w:jc w:val="both"/>
        <w:rPr>
          <w:sz w:val="14"/>
          <w:szCs w:val="13"/>
        </w:rPr>
      </w:pPr>
      <w:r w:rsidRPr="00A375AD">
        <w:rPr>
          <w:sz w:val="14"/>
          <w:szCs w:val="13"/>
        </w:rPr>
        <w:t xml:space="preserve">El tratamiento como cliente minorista supone una mayor protección del inversor, puesto que se le reconocen mayores derechos de información, tanto con carácter previo como posterior a la contratación de cualquier producto financiero. Todos los clientes tienen derecho a solicitar un cambio de clasificación hacia una categoría de mayor o menor protección. La solicitud de cambio de clasificación de cliente minorista a profesional supone la pérdida de dichos derechos. </w:t>
      </w:r>
    </w:p>
    <w:p w:rsidR="00A375AD" w:rsidRPr="00A375AD" w:rsidRDefault="00A375AD" w:rsidP="00A375AD">
      <w:pPr>
        <w:pStyle w:val="Prrafodelista"/>
        <w:numPr>
          <w:ilvl w:val="1"/>
          <w:numId w:val="1"/>
        </w:numPr>
        <w:spacing w:before="0" w:after="120" w:line="276" w:lineRule="auto"/>
        <w:ind w:left="0" w:hanging="284"/>
        <w:contextualSpacing w:val="0"/>
        <w:jc w:val="both"/>
        <w:rPr>
          <w:sz w:val="14"/>
          <w:szCs w:val="13"/>
        </w:rPr>
      </w:pPr>
      <w:r w:rsidRPr="00A375AD">
        <w:rPr>
          <w:sz w:val="14"/>
          <w:szCs w:val="13"/>
        </w:rPr>
        <w:t>La solicitud de cambio de clasificación se tramitará a través del documento “renuncia de clasificación MiFID” que deberá ser debidamente cumplimentado y remitirse a Attitude, por los canales de comunicación establecidos, ya sea por correo electrónico a la dirección clientes@attitudegestion.com o presentarse en las oficinas de Attitude.</w:t>
      </w:r>
    </w:p>
    <w:p w:rsidR="00A375AD" w:rsidRPr="00A375AD" w:rsidRDefault="00A375AD">
      <w:pPr>
        <w:pStyle w:val="Textonotapie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6DD" w:rsidRPr="00CF052F" w:rsidRDefault="003436DD" w:rsidP="003436DD">
    <w:pPr>
      <w:pStyle w:val="Encabezadodelatabl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83A2286" wp14:editId="094B2ADA">
          <wp:simplePos x="0" y="0"/>
          <wp:positionH relativeFrom="column">
            <wp:posOffset>4342406</wp:posOffset>
          </wp:positionH>
          <wp:positionV relativeFrom="paragraph">
            <wp:posOffset>129844</wp:posOffset>
          </wp:positionV>
          <wp:extent cx="1033145" cy="182880"/>
          <wp:effectExtent l="0" t="0" r="0" b="0"/>
          <wp:wrapSquare wrapText="bothSides"/>
          <wp:docPr id="4" name="0 Imagen" descr="At_L_C_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_L_C_R.png"/>
                  <pic:cNvPicPr/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3268980</wp:posOffset>
              </wp:positionH>
              <wp:positionV relativeFrom="paragraph">
                <wp:posOffset>102870</wp:posOffset>
              </wp:positionV>
              <wp:extent cx="1023620" cy="250825"/>
              <wp:effectExtent l="0" t="0" r="24130" b="15875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23620" cy="2508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1983B3" id="Rectángulo 1" o:spid="_x0000_s1026" style="position:absolute;margin-left:257.4pt;margin-top:8.1pt;width:80.6pt;height: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" fillcolor="white [3212]" strokecolor="#365f91 [2404]" strokeweight="1pt">
              <v:path arrowok="t"/>
            </v:rect>
          </w:pict>
        </mc:Fallback>
      </mc:AlternateContent>
    </w:r>
    <w:r>
      <w:t>ficha cliente</w:t>
    </w:r>
    <w:r w:rsidRPr="00CF052F">
      <w:t xml:space="preserve"> </w:t>
    </w:r>
    <w:r>
      <w:tab/>
    </w:r>
    <w:r>
      <w:tab/>
    </w:r>
    <w:r>
      <w:tab/>
    </w:r>
    <w:r w:rsidRPr="00671C4E">
      <w:rPr>
        <w:sz w:val="20"/>
      </w:rPr>
      <w:t>código CLIENTE</w:t>
    </w:r>
  </w:p>
  <w:p w:rsidR="000367DA" w:rsidRPr="003436DD" w:rsidRDefault="00453D49" w:rsidP="003436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5F3"/>
    <w:multiLevelType w:val="hybridMultilevel"/>
    <w:tmpl w:val="D8D855D2"/>
    <w:lvl w:ilvl="0" w:tplc="820692E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584" w:hanging="360"/>
      </w:pPr>
    </w:lvl>
    <w:lvl w:ilvl="2" w:tplc="0C0A001B">
      <w:start w:val="1"/>
      <w:numFmt w:val="lowerRoman"/>
      <w:lvlText w:val="%3."/>
      <w:lvlJc w:val="right"/>
      <w:pPr>
        <w:ind w:left="2304" w:hanging="180"/>
      </w:pPr>
    </w:lvl>
    <w:lvl w:ilvl="3" w:tplc="0C0A000F" w:tentative="1">
      <w:start w:val="1"/>
      <w:numFmt w:val="decimal"/>
      <w:lvlText w:val="%4."/>
      <w:lvlJc w:val="left"/>
      <w:pPr>
        <w:ind w:left="3024" w:hanging="360"/>
      </w:pPr>
    </w:lvl>
    <w:lvl w:ilvl="4" w:tplc="0C0A0019" w:tentative="1">
      <w:start w:val="1"/>
      <w:numFmt w:val="lowerLetter"/>
      <w:lvlText w:val="%5."/>
      <w:lvlJc w:val="left"/>
      <w:pPr>
        <w:ind w:left="3744" w:hanging="360"/>
      </w:pPr>
    </w:lvl>
    <w:lvl w:ilvl="5" w:tplc="0C0A001B" w:tentative="1">
      <w:start w:val="1"/>
      <w:numFmt w:val="lowerRoman"/>
      <w:lvlText w:val="%6."/>
      <w:lvlJc w:val="right"/>
      <w:pPr>
        <w:ind w:left="4464" w:hanging="180"/>
      </w:pPr>
    </w:lvl>
    <w:lvl w:ilvl="6" w:tplc="0C0A000F" w:tentative="1">
      <w:start w:val="1"/>
      <w:numFmt w:val="decimal"/>
      <w:lvlText w:val="%7."/>
      <w:lvlJc w:val="left"/>
      <w:pPr>
        <w:ind w:left="5184" w:hanging="360"/>
      </w:pPr>
    </w:lvl>
    <w:lvl w:ilvl="7" w:tplc="0C0A0019" w:tentative="1">
      <w:start w:val="1"/>
      <w:numFmt w:val="lowerLetter"/>
      <w:lvlText w:val="%8."/>
      <w:lvlJc w:val="left"/>
      <w:pPr>
        <w:ind w:left="5904" w:hanging="360"/>
      </w:pPr>
    </w:lvl>
    <w:lvl w:ilvl="8" w:tplc="0C0A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B3"/>
    <w:rsid w:val="002450B3"/>
    <w:rsid w:val="003436DD"/>
    <w:rsid w:val="00453D49"/>
    <w:rsid w:val="00792E25"/>
    <w:rsid w:val="0090673B"/>
    <w:rsid w:val="00A375AD"/>
    <w:rsid w:val="00C50CF1"/>
    <w:rsid w:val="00CD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921957"/>
  <w15:chartTrackingRefBased/>
  <w15:docId w15:val="{0EC9FD4C-7010-4BE1-8141-256EACC5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0B3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1"/>
    <w:qFormat/>
    <w:rsid w:val="002450B3"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450B3"/>
    <w:rPr>
      <w:color w:val="595959" w:themeColor="text1" w:themeTint="A6"/>
      <w:kern w:val="20"/>
      <w:sz w:val="36"/>
      <w:szCs w:val="20"/>
      <w:lang w:eastAsia="ja-JP"/>
    </w:rPr>
  </w:style>
  <w:style w:type="character" w:styleId="Textodelmarcadordeposicin">
    <w:name w:val="Placeholder Text"/>
    <w:basedOn w:val="Fuentedeprrafopredeter"/>
    <w:uiPriority w:val="99"/>
    <w:semiHidden/>
    <w:rsid w:val="002450B3"/>
    <w:rPr>
      <w:color w:val="808080"/>
    </w:rPr>
  </w:style>
  <w:style w:type="paragraph" w:customStyle="1" w:styleId="Encabezadodelatabla">
    <w:name w:val="Encabezado de la tabla"/>
    <w:basedOn w:val="Normal"/>
    <w:uiPriority w:val="1"/>
    <w:qFormat/>
    <w:rsid w:val="002450B3"/>
    <w:pPr>
      <w:keepNext/>
      <w:pBdr>
        <w:top w:val="single" w:sz="4" w:space="1" w:color="4F81BD" w:themeColor="accent1"/>
        <w:left w:val="single" w:sz="4" w:space="6" w:color="4F81BD" w:themeColor="accent1"/>
        <w:bottom w:val="single" w:sz="4" w:space="1" w:color="4F81BD" w:themeColor="accent1"/>
        <w:right w:val="single" w:sz="4" w:space="6" w:color="4F81BD" w:themeColor="accent1"/>
      </w:pBdr>
      <w:shd w:val="clear" w:color="auto" w:fill="4F81B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character" w:customStyle="1" w:styleId="Estilo10">
    <w:name w:val="Estilo10"/>
    <w:basedOn w:val="Fuentedeprrafopredeter"/>
    <w:uiPriority w:val="1"/>
    <w:rsid w:val="002450B3"/>
    <w:rPr>
      <w:rFonts w:asciiTheme="minorHAnsi" w:hAnsiTheme="minorHAnsi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2450B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0B3"/>
    <w:rPr>
      <w:color w:val="595959" w:themeColor="text1" w:themeTint="A6"/>
      <w:kern w:val="20"/>
      <w:sz w:val="20"/>
      <w:szCs w:val="20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2450B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0B3"/>
    <w:rPr>
      <w:color w:val="595959" w:themeColor="text1" w:themeTint="A6"/>
      <w:kern w:val="20"/>
      <w:sz w:val="20"/>
      <w:szCs w:val="20"/>
      <w:lang w:eastAsia="ja-JP"/>
    </w:rPr>
  </w:style>
  <w:style w:type="paragraph" w:styleId="Prrafodelista">
    <w:name w:val="List Paragraph"/>
    <w:basedOn w:val="Normal"/>
    <w:uiPriority w:val="34"/>
    <w:unhideWhenUsed/>
    <w:rsid w:val="002450B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375AD"/>
    <w:pPr>
      <w:spacing w:before="0"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75AD"/>
    <w:rPr>
      <w:color w:val="595959" w:themeColor="text1" w:themeTint="A6"/>
      <w:kern w:val="20"/>
      <w:sz w:val="20"/>
      <w:szCs w:val="20"/>
      <w:lang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A375A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3D4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D49"/>
    <w:rPr>
      <w:rFonts w:ascii="Segoe UI" w:hAnsi="Segoe UI" w:cs="Segoe UI"/>
      <w:color w:val="595959" w:themeColor="text1" w:themeTint="A6"/>
      <w:kern w:val="2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8D6EC2D92940BF86CD7977CE4C1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5DC4-61E0-4E14-B604-AAEA2B86A271}"/>
      </w:docPartPr>
      <w:docPartBody>
        <w:p w:rsidR="00640A1C" w:rsidRDefault="00527CC4" w:rsidP="00527CC4">
          <w:pPr>
            <w:pStyle w:val="858D6EC2D92940BF86CD7977CE4C1D5C"/>
          </w:pPr>
          <w:r w:rsidRPr="00DA4917">
            <w:rPr>
              <w:rStyle w:val="Textodelmarcadordeposicin"/>
            </w:rPr>
            <w:t>_____________________</w:t>
          </w:r>
        </w:p>
      </w:docPartBody>
    </w:docPart>
    <w:docPart>
      <w:docPartPr>
        <w:name w:val="9F3C9C3EAD2F446D975F5EEF139EE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EF4BE-665C-446C-A7C8-28B5DF676734}"/>
      </w:docPartPr>
      <w:docPartBody>
        <w:p w:rsidR="00640A1C" w:rsidRDefault="00527CC4" w:rsidP="00527CC4">
          <w:pPr>
            <w:pStyle w:val="9F3C9C3EAD2F446D975F5EEF139EE08E"/>
          </w:pPr>
          <w:r w:rsidRPr="00DA4917">
            <w:rPr>
              <w:rStyle w:val="Textodelmarcadordeposicin"/>
            </w:rPr>
            <w:t>_________</w:t>
          </w:r>
        </w:p>
      </w:docPartBody>
    </w:docPart>
    <w:docPart>
      <w:docPartPr>
        <w:name w:val="4C2F05C5C968471DA5F7C29299AB0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DCCD8-C4E0-4942-A91B-4F336D77C508}"/>
      </w:docPartPr>
      <w:docPartBody>
        <w:p w:rsidR="00640A1C" w:rsidRDefault="00527CC4" w:rsidP="00527CC4">
          <w:pPr>
            <w:pStyle w:val="4C2F05C5C968471DA5F7C29299AB0C51"/>
          </w:pPr>
          <w:r w:rsidRPr="00DA4917">
            <w:rPr>
              <w:rStyle w:val="Textodelmarcadordeposicin"/>
            </w:rPr>
            <w:t>________________</w:t>
          </w:r>
        </w:p>
      </w:docPartBody>
    </w:docPart>
    <w:docPart>
      <w:docPartPr>
        <w:name w:val="5DDBEFD374D14193B73A7AD8B65B2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56C75-F1E2-4E88-B164-4DD9CC7B1C4C}"/>
      </w:docPartPr>
      <w:docPartBody>
        <w:p w:rsidR="00640A1C" w:rsidRDefault="00527CC4" w:rsidP="00527CC4">
          <w:pPr>
            <w:pStyle w:val="5DDBEFD374D14193B73A7AD8B65B238F"/>
          </w:pPr>
          <w:r w:rsidRPr="00DA4917">
            <w:rPr>
              <w:rStyle w:val="Textodelmarcadordeposicin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C4"/>
    <w:rsid w:val="00527CC4"/>
    <w:rsid w:val="0064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7CC4"/>
    <w:rPr>
      <w:color w:val="808080"/>
    </w:rPr>
  </w:style>
  <w:style w:type="paragraph" w:customStyle="1" w:styleId="858D6EC2D92940BF86CD7977CE4C1D5C">
    <w:name w:val="858D6EC2D92940BF86CD7977CE4C1D5C"/>
    <w:rsid w:val="00527CC4"/>
  </w:style>
  <w:style w:type="paragraph" w:customStyle="1" w:styleId="9F3C9C3EAD2F446D975F5EEF139EE08E">
    <w:name w:val="9F3C9C3EAD2F446D975F5EEF139EE08E"/>
    <w:rsid w:val="00527CC4"/>
  </w:style>
  <w:style w:type="paragraph" w:customStyle="1" w:styleId="4C2F05C5C968471DA5F7C29299AB0C51">
    <w:name w:val="4C2F05C5C968471DA5F7C29299AB0C51"/>
    <w:rsid w:val="00527CC4"/>
  </w:style>
  <w:style w:type="paragraph" w:customStyle="1" w:styleId="5DDBEFD374D14193B73A7AD8B65B238F">
    <w:name w:val="5DDBEFD374D14193B73A7AD8B65B238F"/>
    <w:rsid w:val="00527CC4"/>
  </w:style>
  <w:style w:type="paragraph" w:customStyle="1" w:styleId="72920252FC954A1089D108E20AE992C5">
    <w:name w:val="72920252FC954A1089D108E20AE992C5"/>
    <w:rsid w:val="00527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77904-6BE3-4970-8670-BEC64752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Lozano</dc:creator>
  <cp:keywords/>
  <dc:description/>
  <cp:lastModifiedBy>Ana Echeverria Albaladejo</cp:lastModifiedBy>
  <cp:revision>6</cp:revision>
  <dcterms:created xsi:type="dcterms:W3CDTF">2018-11-29T09:14:00Z</dcterms:created>
  <dcterms:modified xsi:type="dcterms:W3CDTF">2019-02-12T11:15:00Z</dcterms:modified>
</cp:coreProperties>
</file>